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44" w:rsidRDefault="00917044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7044" w:rsidRDefault="00917044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Наталья\Pictures\2019-06-20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2019-06-20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Участие в распространении наглядно-изобрази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тельных тематических материалов;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Участие в проведении тематических выставок, смотров, конкурсов и военно-спортивных игр.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C1F30">
        <w:rPr>
          <w:rFonts w:ascii="Times New Roman" w:hAnsi="Times New Roman"/>
          <w:b/>
          <w:sz w:val="28"/>
          <w:szCs w:val="28"/>
          <w:lang w:eastAsia="ru-RU"/>
        </w:rPr>
        <w:lastRenderedPageBreak/>
        <w:t>Под руководством преподавателя ОБЖ: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Осуществление подготовки юных пожарных к действиям при возникновении пожара;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Поддержание необходимой профессио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нальной и спортивной готовности команд юных по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жарных.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Проведение подготовки юных пожарных осуще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ствляется по программе, изложенной в правилах пожар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ной безопасности для общеобразовательных школ ППБ 101-89.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Приобретение навыков и умений работы с пер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вичными средствами пожаротушения.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Участие в проведении соревнований и спортив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ных секциях по пожарно-прикладному спорту.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 xml:space="preserve">Ознакомление </w:t>
      </w:r>
      <w:proofErr w:type="gramStart"/>
      <w:r w:rsidR="0004363B" w:rsidRPr="00BC1F3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04363B" w:rsidRPr="00BC1F30">
        <w:rPr>
          <w:rFonts w:ascii="Times New Roman" w:hAnsi="Times New Roman"/>
          <w:sz w:val="28"/>
          <w:szCs w:val="28"/>
          <w:lang w:eastAsia="ru-RU"/>
        </w:rPr>
        <w:t xml:space="preserve"> средствами сооб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щения о пожаре, системами обнаружения и тушения по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жаров.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Проведение пожарно-профилактических меропри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ятий в школе, а также по месту жительства и в детских дошкольных уч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реждениях.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Проведение тематических конкурсов, олимпи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ад, викторин.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Проведение сбора исторических материалов о пожарной охране.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Организация встреч с заслуженными работни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ками и ветеранами пожарной охраны.</w:t>
      </w:r>
    </w:p>
    <w:p w:rsidR="0004363B" w:rsidRPr="00BC1F30" w:rsidRDefault="0004363B" w:rsidP="00BC1F3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1F3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Порядок создания и организация деятельности дружины юных пожарных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Дружины юных пожарных в соответствии со ст. 25 № 69-ФЗ «О пожарной безопасности» создаются по ини</w:t>
      </w:r>
      <w:r w:rsidRPr="00BC1F30">
        <w:rPr>
          <w:rFonts w:ascii="Times New Roman" w:hAnsi="Times New Roman"/>
          <w:sz w:val="28"/>
          <w:szCs w:val="28"/>
          <w:lang w:eastAsia="ru-RU"/>
        </w:rPr>
        <w:softHyphen/>
        <w:t>циативе администрации школы.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Для эффективной организации деятельности юных пожарных создается структурное построение ДЮП в виде звеньев и отрядов.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Численность звена ДЮП должна составлять 3-5 юных пожарных. При наличии двух звеньев и более орга</w:t>
      </w:r>
      <w:r w:rsidRPr="00BC1F30">
        <w:rPr>
          <w:rFonts w:ascii="Times New Roman" w:hAnsi="Times New Roman"/>
          <w:sz w:val="28"/>
          <w:szCs w:val="28"/>
          <w:lang w:eastAsia="ru-RU"/>
        </w:rPr>
        <w:softHyphen/>
        <w:t>низуется отряд. Количество звеньев в отряде не долж</w:t>
      </w:r>
      <w:r w:rsidRPr="00BC1F30">
        <w:rPr>
          <w:rFonts w:ascii="Times New Roman" w:hAnsi="Times New Roman"/>
          <w:sz w:val="28"/>
          <w:szCs w:val="28"/>
          <w:lang w:eastAsia="ru-RU"/>
        </w:rPr>
        <w:softHyphen/>
        <w:t>но превышать четырех. Число отрядов в составе ДЮП не ограничивается.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ДЮП, а также отряды и звенья возглавляют ко</w:t>
      </w:r>
      <w:r w:rsidRPr="00BC1F30">
        <w:rPr>
          <w:rFonts w:ascii="Times New Roman" w:hAnsi="Times New Roman"/>
          <w:sz w:val="28"/>
          <w:szCs w:val="28"/>
          <w:lang w:eastAsia="ru-RU"/>
        </w:rPr>
        <w:softHyphen/>
        <w:t xml:space="preserve">мандиры, которые выбираются на общем собрании юных пожарных. Командиры ДЮП </w:t>
      </w:r>
      <w:proofErr w:type="gramStart"/>
      <w:r w:rsidRPr="00BC1F30">
        <w:rPr>
          <w:rFonts w:ascii="Times New Roman" w:hAnsi="Times New Roman"/>
          <w:sz w:val="28"/>
          <w:szCs w:val="28"/>
          <w:lang w:eastAsia="ru-RU"/>
        </w:rPr>
        <w:t>отчитываются о</w:t>
      </w:r>
      <w:proofErr w:type="gramEnd"/>
      <w:r w:rsidRPr="00BC1F30">
        <w:rPr>
          <w:rFonts w:ascii="Times New Roman" w:hAnsi="Times New Roman"/>
          <w:sz w:val="28"/>
          <w:szCs w:val="28"/>
          <w:lang w:eastAsia="ru-RU"/>
        </w:rPr>
        <w:t xml:space="preserve"> про</w:t>
      </w:r>
      <w:r w:rsidRPr="00BC1F30">
        <w:rPr>
          <w:rFonts w:ascii="Times New Roman" w:hAnsi="Times New Roman"/>
          <w:sz w:val="28"/>
          <w:szCs w:val="28"/>
          <w:lang w:eastAsia="ru-RU"/>
        </w:rPr>
        <w:softHyphen/>
        <w:t>деланной работе (в устной или письменной форме) на общем собрании членов ДЮП.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Переизбрание командиров звеньев, отрядов, дружин осуществляется на общем собрании отряда, ДЮП.</w:t>
      </w:r>
    </w:p>
    <w:p w:rsidR="0004363B" w:rsidRPr="00BC1F30" w:rsidRDefault="0004363B" w:rsidP="00BC1F3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1F3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Условия и порядок вступления и утраты членства в ДЮП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Прием в ДЮП осуществляется на основе устного заявления учащегося, возраст которого соответству</w:t>
      </w:r>
      <w:r w:rsidRPr="00BC1F30">
        <w:rPr>
          <w:rFonts w:ascii="Times New Roman" w:hAnsi="Times New Roman"/>
          <w:sz w:val="28"/>
          <w:szCs w:val="28"/>
          <w:lang w:eastAsia="ru-RU"/>
        </w:rPr>
        <w:softHyphen/>
        <w:t>ет требованиям п.2 настоящего Положения;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После принятия решения о приеме в ДЮП проводится его регистрация в журнале учета чле</w:t>
      </w:r>
      <w:r w:rsidRPr="00BC1F30">
        <w:rPr>
          <w:rFonts w:ascii="Times New Roman" w:hAnsi="Times New Roman"/>
          <w:sz w:val="28"/>
          <w:szCs w:val="28"/>
          <w:lang w:eastAsia="ru-RU"/>
        </w:rPr>
        <w:softHyphen/>
        <w:t>нов ДЮП.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Утрата членства в ДЮП рассматривается на общем собрании членов ДЮП.</w:t>
      </w:r>
    </w:p>
    <w:p w:rsidR="0004363B" w:rsidRPr="00BC1F30" w:rsidRDefault="0004363B" w:rsidP="00BC1F3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1F3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Права и обязанности юных пожарных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C1F30">
        <w:rPr>
          <w:rFonts w:ascii="Times New Roman" w:hAnsi="Times New Roman"/>
          <w:sz w:val="28"/>
          <w:szCs w:val="28"/>
          <w:u w:val="single"/>
          <w:lang w:eastAsia="ru-RU"/>
        </w:rPr>
        <w:t>Юные пожарные имеют право: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Принимать участие в смотрах, конкурсах, выс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тавках, соревнованиях;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Награждаться и поощряться за активную и добросовестную деятельность в ДЮП;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Получать удостоверение, подтверждающее членство в ДЮП;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При имеющейся возможности носить отличи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тельную форму и атрибутику, определяющую принад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лежность к ДЮП.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C1F30">
        <w:rPr>
          <w:rFonts w:ascii="Times New Roman" w:hAnsi="Times New Roman"/>
          <w:sz w:val="28"/>
          <w:szCs w:val="28"/>
          <w:u w:val="single"/>
          <w:lang w:eastAsia="ru-RU"/>
        </w:rPr>
        <w:t>Юные пожарные обязаны: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Соблюдать общепризнанные принципы и нор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мы поведения, требования пожарной безопасности, а также нормы, предусмотренные настоящим Положени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softHyphen/>
        <w:t>ем;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Активно участвовать в деятельности ДЮП;</w:t>
      </w:r>
    </w:p>
    <w:p w:rsidR="0004363B" w:rsidRPr="00BC1F30" w:rsidRDefault="00BC1F30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4363B" w:rsidRPr="00BC1F30">
        <w:rPr>
          <w:rFonts w:ascii="Times New Roman" w:hAnsi="Times New Roman"/>
          <w:sz w:val="28"/>
          <w:szCs w:val="28"/>
          <w:lang w:eastAsia="ru-RU"/>
        </w:rPr>
        <w:t>Совершенствовать свои знания по вопросам пожарной безопасности, уровень подготовки к занятиям пожарно-прикладным спортом.</w:t>
      </w:r>
    </w:p>
    <w:p w:rsidR="0004363B" w:rsidRPr="00BC1F30" w:rsidRDefault="0004363B" w:rsidP="00BC1F3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1F30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Материально-техническое и финансовое обеспечение деятельности дружины юных пожарных</w:t>
      </w:r>
    </w:p>
    <w:p w:rsidR="0004363B" w:rsidRPr="00BC1F30" w:rsidRDefault="0004363B" w:rsidP="00BC1F3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1F30">
        <w:rPr>
          <w:rFonts w:ascii="Times New Roman" w:hAnsi="Times New Roman"/>
          <w:sz w:val="28"/>
          <w:szCs w:val="28"/>
          <w:lang w:eastAsia="ru-RU"/>
        </w:rPr>
        <w:t>Материально-техническое и финансовое обеспечение деятельности ДЮП (приобретение учебных пособий, значков, отличительной формы одежды, канцелярских принадлежностей, имущества для культурно-массовой работы, обору</w:t>
      </w:r>
      <w:r w:rsidRPr="00BC1F30">
        <w:rPr>
          <w:rFonts w:ascii="Times New Roman" w:hAnsi="Times New Roman"/>
          <w:sz w:val="28"/>
          <w:szCs w:val="28"/>
          <w:lang w:eastAsia="ru-RU"/>
        </w:rPr>
        <w:softHyphen/>
        <w:t>дование уголков юных пожарных и др.) осуществляется школой и за счет других источников, не запрещенных действующим законодательством.</w:t>
      </w:r>
    </w:p>
    <w:p w:rsidR="008D489D" w:rsidRPr="00BC1F30" w:rsidRDefault="008D489D" w:rsidP="00BC1F3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D489D" w:rsidRPr="00BC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F1F"/>
    <w:multiLevelType w:val="multilevel"/>
    <w:tmpl w:val="16F0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2F7DD3"/>
    <w:multiLevelType w:val="multilevel"/>
    <w:tmpl w:val="A0C0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64753"/>
    <w:multiLevelType w:val="multilevel"/>
    <w:tmpl w:val="F946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3B"/>
    <w:rsid w:val="0004363B"/>
    <w:rsid w:val="00585511"/>
    <w:rsid w:val="008D489D"/>
    <w:rsid w:val="00917044"/>
    <w:rsid w:val="00BC1F30"/>
    <w:rsid w:val="00C84A93"/>
    <w:rsid w:val="00C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C1F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C1F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2019-06-19T05:04:00Z</cp:lastPrinted>
  <dcterms:created xsi:type="dcterms:W3CDTF">2019-06-20T03:52:00Z</dcterms:created>
  <dcterms:modified xsi:type="dcterms:W3CDTF">2019-06-20T03:52:00Z</dcterms:modified>
</cp:coreProperties>
</file>